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95" w:rsidRDefault="00C96195" w:rsidP="00050C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50CF9" w:rsidRPr="00050CF9" w:rsidRDefault="00C96195" w:rsidP="00050CF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 проекту Изменений</w:t>
      </w:r>
      <w:r w:rsidRPr="00C96195">
        <w:rPr>
          <w:rFonts w:ascii="Times New Roman" w:hAnsi="Times New Roman" w:cs="Times New Roman"/>
          <w:bCs/>
          <w:sz w:val="28"/>
          <w:szCs w:val="28"/>
        </w:rPr>
        <w:t xml:space="preserve">, которые вносятся в Административный регламент </w:t>
      </w:r>
      <w:r w:rsidR="00050CF9" w:rsidRPr="00050CF9">
        <w:rPr>
          <w:rFonts w:ascii="Times New Roman" w:hAnsi="Times New Roman" w:cs="Times New Roman"/>
          <w:bCs/>
          <w:sz w:val="28"/>
          <w:szCs w:val="28"/>
        </w:rPr>
        <w:t xml:space="preserve">предоставления органами государственной власти субъектов Российской Федерации, осуществляющими переданные полномочия Российской Федерации </w:t>
      </w:r>
      <w:r w:rsidR="00050CF9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="00050CF9" w:rsidRPr="00050CF9">
        <w:rPr>
          <w:rFonts w:ascii="Times New Roman" w:hAnsi="Times New Roman" w:cs="Times New Roman"/>
          <w:bCs/>
          <w:sz w:val="28"/>
          <w:szCs w:val="28"/>
        </w:rPr>
        <w:t>в сфере образования, государственной услуги по государственной аккредитации образовательной деятельности, утвержденный  приказом Министерства образования и науки Российской Федерации от 29 октября 2014 г. № 1398</w:t>
      </w:r>
      <w:proofErr w:type="gramEnd"/>
    </w:p>
    <w:p w:rsidR="00C96195" w:rsidRDefault="00C96195" w:rsidP="00050C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6195" w:rsidRDefault="00C96195" w:rsidP="00050CF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</w:t>
      </w:r>
      <w:r w:rsidRPr="00C96195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C96195">
        <w:rPr>
          <w:rFonts w:ascii="Times New Roman" w:hAnsi="Times New Roman" w:cs="Times New Roman"/>
          <w:bCs/>
          <w:sz w:val="28"/>
          <w:szCs w:val="28"/>
        </w:rPr>
        <w:t xml:space="preserve">, которые вносятся в Административный регламент </w:t>
      </w:r>
      <w:r w:rsidR="00050CF9" w:rsidRPr="00050CF9">
        <w:rPr>
          <w:rFonts w:ascii="Times New Roman" w:hAnsi="Times New Roman" w:cs="Times New Roman"/>
          <w:bCs/>
          <w:sz w:val="28"/>
          <w:szCs w:val="28"/>
        </w:rPr>
        <w:t xml:space="preserve">предоставления органами государственной власти субъектов Российской Федерации, осуществляющими переданные полномочия Российской Федерации </w:t>
      </w:r>
      <w:r w:rsidR="00050CF9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050CF9" w:rsidRPr="00050CF9">
        <w:rPr>
          <w:rFonts w:ascii="Times New Roman" w:hAnsi="Times New Roman" w:cs="Times New Roman"/>
          <w:bCs/>
          <w:sz w:val="28"/>
          <w:szCs w:val="28"/>
        </w:rPr>
        <w:t>в сфере образования, государственной услуги по государственной аккредитации образовательной деятельности, утвержденный  приказом Министерства образования и науки Российской Федерации от 29 октября 2014 г. № 1398</w:t>
      </w:r>
      <w:r w:rsidR="00050CF9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050CF9" w:rsidRPr="00050CF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(далее – проект Изменений), разработан в целях </w:t>
      </w:r>
      <w:r w:rsidRPr="00C96195">
        <w:rPr>
          <w:rFonts w:ascii="Times New Roman" w:hAnsi="Times New Roman" w:cs="Times New Roman"/>
          <w:bCs/>
          <w:sz w:val="28"/>
          <w:szCs w:val="28"/>
        </w:rPr>
        <w:t xml:space="preserve">реализации постановления Правительства Российской Федерации </w:t>
      </w:r>
      <w:r w:rsidR="0076375C">
        <w:rPr>
          <w:rFonts w:ascii="Times New Roman" w:hAnsi="Times New Roman" w:cs="Times New Roman"/>
          <w:bCs/>
          <w:sz w:val="28"/>
          <w:szCs w:val="28"/>
        </w:rPr>
        <w:t xml:space="preserve">от 9 сентября </w:t>
      </w:r>
      <w:r>
        <w:rPr>
          <w:rFonts w:ascii="Times New Roman" w:hAnsi="Times New Roman" w:cs="Times New Roman"/>
          <w:bCs/>
          <w:sz w:val="28"/>
          <w:szCs w:val="28"/>
        </w:rPr>
        <w:t>2015</w:t>
      </w:r>
      <w:r w:rsidR="0076375C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6195">
        <w:rPr>
          <w:rFonts w:ascii="Times New Roman" w:hAnsi="Times New Roman" w:cs="Times New Roman"/>
          <w:bCs/>
          <w:sz w:val="28"/>
          <w:szCs w:val="28"/>
        </w:rPr>
        <w:t>№ 953</w:t>
      </w:r>
      <w:proofErr w:type="gramEnd"/>
      <w:r w:rsidRPr="00C96195">
        <w:rPr>
          <w:rFonts w:ascii="Times New Roman" w:hAnsi="Times New Roman" w:cs="Times New Roman"/>
          <w:bCs/>
          <w:sz w:val="28"/>
          <w:szCs w:val="28"/>
        </w:rPr>
        <w:t xml:space="preserve"> «О внесении изменений в постановление Правительства Российской Федерации от 18 н</w:t>
      </w:r>
      <w:r>
        <w:rPr>
          <w:rFonts w:ascii="Times New Roman" w:hAnsi="Times New Roman" w:cs="Times New Roman"/>
          <w:bCs/>
          <w:sz w:val="28"/>
          <w:szCs w:val="28"/>
        </w:rPr>
        <w:t xml:space="preserve">оября 2013 г. </w:t>
      </w:r>
      <w:r w:rsidRPr="00C96195">
        <w:rPr>
          <w:rFonts w:ascii="Times New Roman" w:hAnsi="Times New Roman" w:cs="Times New Roman"/>
          <w:bCs/>
          <w:sz w:val="28"/>
          <w:szCs w:val="28"/>
        </w:rPr>
        <w:t>№ 1039»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96195" w:rsidRDefault="00C96195" w:rsidP="007A1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Изменений </w:t>
      </w:r>
      <w:r w:rsidRPr="00C96195">
        <w:rPr>
          <w:rFonts w:ascii="Times New Roman" w:hAnsi="Times New Roman" w:cs="Times New Roman"/>
          <w:sz w:val="28"/>
          <w:szCs w:val="28"/>
        </w:rPr>
        <w:t xml:space="preserve">разработан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от 27 июля </w:t>
      </w:r>
      <w:r w:rsidRPr="00C96195">
        <w:rPr>
          <w:rFonts w:ascii="Times New Roman" w:hAnsi="Times New Roman" w:cs="Times New Roman"/>
          <w:sz w:val="28"/>
          <w:szCs w:val="28"/>
        </w:rPr>
        <w:t xml:space="preserve">2010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C96195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Правилами разработки и утверждения административных регламентов предоставления государственных услуг, утвержденными постановлением Правительств</w:t>
      </w:r>
      <w:r>
        <w:rPr>
          <w:rFonts w:ascii="Times New Roman" w:hAnsi="Times New Roman" w:cs="Times New Roman"/>
          <w:sz w:val="28"/>
          <w:szCs w:val="28"/>
        </w:rPr>
        <w:t xml:space="preserve">а Российской Федерации от 16 мая </w:t>
      </w:r>
      <w:r w:rsidRPr="00C96195">
        <w:rPr>
          <w:rFonts w:ascii="Times New Roman" w:hAnsi="Times New Roman" w:cs="Times New Roman"/>
          <w:sz w:val="28"/>
          <w:szCs w:val="28"/>
        </w:rPr>
        <w:t xml:space="preserve">2011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C96195">
        <w:rPr>
          <w:rFonts w:ascii="Times New Roman" w:hAnsi="Times New Roman" w:cs="Times New Roman"/>
          <w:sz w:val="28"/>
          <w:szCs w:val="28"/>
        </w:rPr>
        <w:t>№ 373.</w:t>
      </w:r>
    </w:p>
    <w:p w:rsidR="00C85F51" w:rsidRDefault="00C85F51" w:rsidP="007A1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Изменений предусматривает внесение в </w:t>
      </w:r>
      <w:r w:rsidRPr="00C85F51">
        <w:rPr>
          <w:rFonts w:ascii="Times New Roman" w:hAnsi="Times New Roman" w:cs="Times New Roman"/>
          <w:bCs/>
          <w:sz w:val="28"/>
          <w:szCs w:val="28"/>
        </w:rPr>
        <w:t>Административный регламент предоставления Федеральной службой по надзору в сфере образования и науки государственной услуги по государственной аккредитации образовательной деятельности, утвержденный приказом Министерства образования и науки Российской Федерации от 16 сентября 2014 г. № 1227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6375C">
        <w:rPr>
          <w:rFonts w:ascii="Times New Roman" w:hAnsi="Times New Roman" w:cs="Times New Roman"/>
          <w:bCs/>
          <w:sz w:val="28"/>
          <w:szCs w:val="28"/>
        </w:rPr>
        <w:t xml:space="preserve">изменений </w:t>
      </w:r>
      <w:r>
        <w:rPr>
          <w:rFonts w:ascii="Times New Roman" w:hAnsi="Times New Roman" w:cs="Times New Roman"/>
          <w:bCs/>
          <w:sz w:val="28"/>
          <w:szCs w:val="28"/>
        </w:rPr>
        <w:t>в части:</w:t>
      </w:r>
    </w:p>
    <w:p w:rsidR="00C85F51" w:rsidRPr="00C85F51" w:rsidRDefault="00C85F51" w:rsidP="007A1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F51">
        <w:rPr>
          <w:rFonts w:ascii="Times New Roman" w:hAnsi="Times New Roman" w:cs="Times New Roman"/>
          <w:bCs/>
          <w:sz w:val="28"/>
          <w:szCs w:val="28"/>
        </w:rPr>
        <w:t xml:space="preserve">порядка приема заявления о 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предоставлении госуда</w:t>
      </w:r>
      <w:r w:rsidRPr="00C85F51">
        <w:rPr>
          <w:rFonts w:ascii="Times New Roman" w:hAnsi="Times New Roman" w:cs="Times New Roman"/>
          <w:bCs/>
          <w:sz w:val="28"/>
          <w:szCs w:val="28"/>
        </w:rPr>
        <w:t xml:space="preserve">рственной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услуги по государственной аккредитации образовательной деятельности </w:t>
      </w:r>
      <w:r w:rsidRPr="00C85F51">
        <w:rPr>
          <w:rFonts w:ascii="Times New Roman" w:hAnsi="Times New Roman" w:cs="Times New Roman"/>
          <w:bCs/>
          <w:sz w:val="28"/>
          <w:szCs w:val="28"/>
        </w:rPr>
        <w:t>и прилагаемых к нему документов;</w:t>
      </w:r>
    </w:p>
    <w:p w:rsidR="00C85F51" w:rsidRDefault="00C85F51" w:rsidP="007A17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F51">
        <w:rPr>
          <w:rFonts w:ascii="Times New Roman" w:hAnsi="Times New Roman" w:cs="Times New Roman"/>
          <w:bCs/>
          <w:sz w:val="28"/>
          <w:szCs w:val="28"/>
        </w:rPr>
        <w:lastRenderedPageBreak/>
        <w:t>оснований и порядка переоформления свидетельства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о государственной аккредитации.</w:t>
      </w:r>
    </w:p>
    <w:p w:rsidR="00C85F51" w:rsidRDefault="00C85F51" w:rsidP="007A17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Вместе с тем изменен порядок</w:t>
      </w:r>
      <w:r w:rsidR="00050CF9">
        <w:rPr>
          <w:rFonts w:ascii="Times New Roman" w:hAnsi="Times New Roman" w:cs="Times New Roman"/>
          <w:bCs/>
          <w:sz w:val="28"/>
          <w:szCs w:val="28"/>
        </w:rPr>
        <w:t xml:space="preserve"> принятия</w:t>
      </w:r>
      <w:r w:rsidR="007637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85F51">
        <w:rPr>
          <w:rFonts w:ascii="Times New Roman" w:hAnsi="Times New Roman" w:cs="Times New Roman"/>
          <w:bCs/>
          <w:sz w:val="28"/>
          <w:szCs w:val="28"/>
        </w:rPr>
        <w:t>решения о государственной аккредитации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образовательной деятельности</w:t>
      </w:r>
      <w:r w:rsidR="0076375C">
        <w:rPr>
          <w:rFonts w:ascii="Times New Roman" w:hAnsi="Times New Roman" w:cs="Times New Roman"/>
          <w:bCs/>
          <w:sz w:val="28"/>
          <w:szCs w:val="28"/>
        </w:rPr>
        <w:t xml:space="preserve"> либо </w:t>
      </w:r>
      <w:r w:rsidRPr="00C85F51">
        <w:rPr>
          <w:rFonts w:ascii="Times New Roman" w:hAnsi="Times New Roman" w:cs="Times New Roman"/>
          <w:bCs/>
          <w:sz w:val="28"/>
          <w:szCs w:val="28"/>
        </w:rPr>
        <w:t>об отказе в государственной аккредитации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образовательной деятельности</w:t>
      </w:r>
      <w:r w:rsidR="0076375C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связи </w:t>
      </w:r>
      <w:r w:rsidRPr="00C85F51">
        <w:rPr>
          <w:rFonts w:ascii="Times New Roman" w:hAnsi="Times New Roman" w:cs="Times New Roman"/>
          <w:bCs/>
          <w:sz w:val="28"/>
          <w:szCs w:val="28"/>
        </w:rPr>
        <w:t xml:space="preserve">с участием </w:t>
      </w:r>
      <w:r w:rsidR="00B0570F">
        <w:rPr>
          <w:rFonts w:ascii="Times New Roman" w:hAnsi="Times New Roman" w:cs="Times New Roman"/>
          <w:bCs/>
          <w:sz w:val="28"/>
          <w:szCs w:val="28"/>
        </w:rPr>
        <w:t xml:space="preserve">при принятии указанных решений </w:t>
      </w:r>
      <w:r w:rsidRPr="00C85F51">
        <w:rPr>
          <w:rFonts w:ascii="Times New Roman" w:hAnsi="Times New Roman" w:cs="Times New Roman"/>
          <w:bCs/>
          <w:sz w:val="28"/>
          <w:szCs w:val="28"/>
        </w:rPr>
        <w:t>коллегиального</w:t>
      </w:r>
      <w:r w:rsidR="00050CF9">
        <w:rPr>
          <w:rFonts w:ascii="Times New Roman" w:hAnsi="Times New Roman" w:cs="Times New Roman"/>
          <w:bCs/>
          <w:sz w:val="28"/>
          <w:szCs w:val="28"/>
        </w:rPr>
        <w:t xml:space="preserve"> органа </w:t>
      </w:r>
      <w:proofErr w:type="spellStart"/>
      <w:r w:rsidR="00050CF9">
        <w:rPr>
          <w:rFonts w:ascii="Times New Roman" w:hAnsi="Times New Roman" w:cs="Times New Roman"/>
          <w:bCs/>
          <w:sz w:val="28"/>
          <w:szCs w:val="28"/>
        </w:rPr>
        <w:t>аккредитационного</w:t>
      </w:r>
      <w:proofErr w:type="spellEnd"/>
      <w:r w:rsidR="00050CF9">
        <w:rPr>
          <w:rFonts w:ascii="Times New Roman" w:hAnsi="Times New Roman" w:cs="Times New Roman"/>
          <w:bCs/>
          <w:sz w:val="28"/>
          <w:szCs w:val="28"/>
        </w:rPr>
        <w:t xml:space="preserve"> органа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0570F" w:rsidRPr="00B0570F" w:rsidRDefault="00B0570F" w:rsidP="007A17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Кроме того, в целях реализации Федеральных законов от 21 июля </w:t>
      </w:r>
      <w:r w:rsidRPr="00B0570F">
        <w:rPr>
          <w:rFonts w:ascii="Times New Roman" w:hAnsi="Times New Roman" w:cs="Times New Roman"/>
          <w:bCs/>
          <w:sz w:val="28"/>
          <w:szCs w:val="28"/>
        </w:rPr>
        <w:t xml:space="preserve">2014 </w:t>
      </w:r>
      <w:r>
        <w:rPr>
          <w:rFonts w:ascii="Times New Roman" w:hAnsi="Times New Roman" w:cs="Times New Roman"/>
          <w:bCs/>
          <w:sz w:val="28"/>
          <w:szCs w:val="28"/>
        </w:rPr>
        <w:t xml:space="preserve">г.                </w:t>
      </w:r>
      <w:hyperlink r:id="rId7" w:history="1">
        <w:r w:rsidRPr="00B0570F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№</w:t>
        </w:r>
      </w:hyperlink>
      <w:r w:rsidRPr="00B0570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221-ФЗ «</w:t>
      </w:r>
      <w:r w:rsidRPr="00B0570F">
        <w:rPr>
          <w:rFonts w:ascii="Times New Roman" w:hAnsi="Times New Roman" w:cs="Times New Roman"/>
          <w:bCs/>
          <w:sz w:val="28"/>
          <w:szCs w:val="28"/>
        </w:rPr>
        <w:t>О внесении изменений в главу 25.3 части второй Налогово</w:t>
      </w:r>
      <w:r>
        <w:rPr>
          <w:rFonts w:ascii="Times New Roman" w:hAnsi="Times New Roman" w:cs="Times New Roman"/>
          <w:bCs/>
          <w:sz w:val="28"/>
          <w:szCs w:val="28"/>
        </w:rPr>
        <w:t xml:space="preserve">го кодекса Российской Федерации» и от 22 октября </w:t>
      </w:r>
      <w:r w:rsidRPr="00B0570F">
        <w:rPr>
          <w:rFonts w:ascii="Times New Roman" w:hAnsi="Times New Roman" w:cs="Times New Roman"/>
          <w:bCs/>
          <w:sz w:val="28"/>
          <w:szCs w:val="28"/>
        </w:rPr>
        <w:t>2014</w:t>
      </w:r>
      <w:r>
        <w:rPr>
          <w:rFonts w:ascii="Times New Roman" w:hAnsi="Times New Roman" w:cs="Times New Roman"/>
          <w:bCs/>
          <w:sz w:val="28"/>
          <w:szCs w:val="28"/>
        </w:rPr>
        <w:t xml:space="preserve"> г. </w:t>
      </w:r>
      <w:hyperlink r:id="rId8" w:history="1"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№</w:t>
        </w:r>
        <w:r w:rsidRPr="00B0570F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312-ФЗ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B0570F">
        <w:rPr>
          <w:rFonts w:ascii="Times New Roman" w:hAnsi="Times New Roman" w:cs="Times New Roman"/>
          <w:bCs/>
          <w:sz w:val="28"/>
          <w:szCs w:val="28"/>
        </w:rPr>
        <w:t>О внесении изменений в главу 25.3 части второй Налогово</w:t>
      </w:r>
      <w:r>
        <w:rPr>
          <w:rFonts w:ascii="Times New Roman" w:hAnsi="Times New Roman" w:cs="Times New Roman"/>
          <w:bCs/>
          <w:sz w:val="28"/>
          <w:szCs w:val="28"/>
        </w:rPr>
        <w:t xml:space="preserve">го кодекса Российской Федерации», положениями которых </w:t>
      </w:r>
      <w:r w:rsidRPr="00B0570F">
        <w:rPr>
          <w:rFonts w:ascii="Times New Roman" w:hAnsi="Times New Roman" w:cs="Times New Roman"/>
          <w:bCs/>
          <w:sz w:val="28"/>
          <w:szCs w:val="28"/>
        </w:rPr>
        <w:t>увеличиваются размеры государственной пошлин</w:t>
      </w:r>
      <w:r w:rsidR="004367FC">
        <w:rPr>
          <w:rFonts w:ascii="Times New Roman" w:hAnsi="Times New Roman" w:cs="Times New Roman"/>
          <w:bCs/>
          <w:sz w:val="28"/>
          <w:szCs w:val="28"/>
        </w:rPr>
        <w:t>ы</w:t>
      </w:r>
      <w:r w:rsidRPr="00B0570F">
        <w:rPr>
          <w:rFonts w:ascii="Times New Roman" w:hAnsi="Times New Roman" w:cs="Times New Roman"/>
          <w:bCs/>
          <w:sz w:val="28"/>
          <w:szCs w:val="28"/>
        </w:rPr>
        <w:t xml:space="preserve"> за предоставление государственной услуги по государственной аккредитации образовательной деятельности,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проектом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Изменений  предусмотрено </w:t>
      </w:r>
      <w:r w:rsidR="007A17F1">
        <w:rPr>
          <w:rFonts w:ascii="Times New Roman" w:hAnsi="Times New Roman" w:cs="Times New Roman"/>
          <w:bCs/>
          <w:sz w:val="28"/>
          <w:szCs w:val="28"/>
        </w:rPr>
        <w:t xml:space="preserve">внесение изменений в части порядка, размера и основания взимания </w:t>
      </w:r>
      <w:r w:rsidR="007A17F1" w:rsidRPr="007A17F1">
        <w:rPr>
          <w:rFonts w:ascii="Times New Roman" w:hAnsi="Times New Roman" w:cs="Times New Roman"/>
          <w:bCs/>
          <w:sz w:val="28"/>
          <w:szCs w:val="28"/>
        </w:rPr>
        <w:t>государственной пошлин</w:t>
      </w:r>
      <w:r w:rsidR="0076375C">
        <w:rPr>
          <w:rFonts w:ascii="Times New Roman" w:hAnsi="Times New Roman" w:cs="Times New Roman"/>
          <w:bCs/>
          <w:sz w:val="28"/>
          <w:szCs w:val="28"/>
        </w:rPr>
        <w:t>ы</w:t>
      </w:r>
      <w:r w:rsidR="007A17F1" w:rsidRPr="007A17F1">
        <w:rPr>
          <w:rFonts w:ascii="Times New Roman" w:hAnsi="Times New Roman" w:cs="Times New Roman"/>
          <w:bCs/>
          <w:sz w:val="28"/>
          <w:szCs w:val="28"/>
        </w:rPr>
        <w:t xml:space="preserve"> за предоставление государственной услуги по государственной аккредитации образовательной деятельности</w:t>
      </w:r>
      <w:r w:rsidR="007A17F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0570F" w:rsidRPr="00B0570F" w:rsidRDefault="007A17F1" w:rsidP="00050CF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 связи с многочисленными изменениями, которые предусмотрены проектом Изменений, п</w:t>
      </w:r>
      <w:r w:rsidRPr="007A17F1">
        <w:rPr>
          <w:rFonts w:ascii="Times New Roman" w:hAnsi="Times New Roman" w:cs="Times New Roman"/>
          <w:bCs/>
          <w:sz w:val="28"/>
          <w:szCs w:val="28"/>
        </w:rPr>
        <w:t xml:space="preserve">риложение к Административному регламенту </w:t>
      </w:r>
      <w:r w:rsidR="00050CF9" w:rsidRPr="00050CF9">
        <w:rPr>
          <w:rFonts w:ascii="Times New Roman" w:hAnsi="Times New Roman" w:cs="Times New Roman"/>
          <w:bCs/>
          <w:sz w:val="28"/>
          <w:szCs w:val="28"/>
        </w:rPr>
        <w:t>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государственной аккредитации образовате</w:t>
      </w:r>
      <w:r w:rsidR="00050CF9">
        <w:rPr>
          <w:rFonts w:ascii="Times New Roman" w:hAnsi="Times New Roman" w:cs="Times New Roman"/>
          <w:bCs/>
          <w:sz w:val="28"/>
          <w:szCs w:val="28"/>
        </w:rPr>
        <w:t>льной деятельности, утвержденному</w:t>
      </w:r>
      <w:r w:rsidR="00050CF9" w:rsidRPr="00050CF9">
        <w:rPr>
          <w:rFonts w:ascii="Times New Roman" w:hAnsi="Times New Roman" w:cs="Times New Roman"/>
          <w:bCs/>
          <w:sz w:val="28"/>
          <w:szCs w:val="28"/>
        </w:rPr>
        <w:t xml:space="preserve"> приказом Министерства образования и науки Российской Федерации от 29 октября 2014 г. № 1398</w:t>
      </w:r>
      <w:r w:rsidR="00050CF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A17F1">
        <w:rPr>
          <w:rFonts w:ascii="Times New Roman" w:hAnsi="Times New Roman" w:cs="Times New Roman"/>
          <w:bCs/>
          <w:sz w:val="28"/>
          <w:szCs w:val="28"/>
        </w:rPr>
        <w:t>излож</w:t>
      </w:r>
      <w:r>
        <w:rPr>
          <w:rFonts w:ascii="Times New Roman" w:hAnsi="Times New Roman" w:cs="Times New Roman"/>
          <w:bCs/>
          <w:sz w:val="28"/>
          <w:szCs w:val="28"/>
        </w:rPr>
        <w:t>ено</w:t>
      </w:r>
      <w:r w:rsidRPr="007A17F1">
        <w:rPr>
          <w:rFonts w:ascii="Times New Roman" w:hAnsi="Times New Roman" w:cs="Times New Roman"/>
          <w:bCs/>
          <w:sz w:val="28"/>
          <w:szCs w:val="28"/>
        </w:rPr>
        <w:t xml:space="preserve"> в новой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редакции. </w:t>
      </w:r>
      <w:proofErr w:type="gramEnd"/>
    </w:p>
    <w:sectPr w:rsidR="00B0570F" w:rsidRPr="00B0570F" w:rsidSect="007A17F1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473" w:rsidRDefault="005F7473" w:rsidP="007A17F1">
      <w:pPr>
        <w:spacing w:after="0" w:line="240" w:lineRule="auto"/>
      </w:pPr>
      <w:r>
        <w:separator/>
      </w:r>
    </w:p>
  </w:endnote>
  <w:endnote w:type="continuationSeparator" w:id="0">
    <w:p w:rsidR="005F7473" w:rsidRDefault="005F7473" w:rsidP="007A1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473" w:rsidRDefault="005F7473" w:rsidP="007A17F1">
      <w:pPr>
        <w:spacing w:after="0" w:line="240" w:lineRule="auto"/>
      </w:pPr>
      <w:r>
        <w:separator/>
      </w:r>
    </w:p>
  </w:footnote>
  <w:footnote w:type="continuationSeparator" w:id="0">
    <w:p w:rsidR="005F7473" w:rsidRDefault="005F7473" w:rsidP="007A1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55427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A17F1" w:rsidRPr="007A17F1" w:rsidRDefault="007A17F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A17F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A17F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A17F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50CF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A17F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A17F1" w:rsidRDefault="007A17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95"/>
    <w:rsid w:val="00050CF9"/>
    <w:rsid w:val="004367FC"/>
    <w:rsid w:val="00445CA6"/>
    <w:rsid w:val="004F0818"/>
    <w:rsid w:val="005553DB"/>
    <w:rsid w:val="005C60CB"/>
    <w:rsid w:val="005F7473"/>
    <w:rsid w:val="0076375C"/>
    <w:rsid w:val="007A17F1"/>
    <w:rsid w:val="00814AA6"/>
    <w:rsid w:val="00B0570F"/>
    <w:rsid w:val="00C85F51"/>
    <w:rsid w:val="00C96195"/>
    <w:rsid w:val="00FE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70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A1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17F1"/>
  </w:style>
  <w:style w:type="paragraph" w:styleId="a6">
    <w:name w:val="footer"/>
    <w:basedOn w:val="a"/>
    <w:link w:val="a7"/>
    <w:uiPriority w:val="99"/>
    <w:unhideWhenUsed/>
    <w:rsid w:val="007A1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17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70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A1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17F1"/>
  </w:style>
  <w:style w:type="paragraph" w:styleId="a6">
    <w:name w:val="footer"/>
    <w:basedOn w:val="a"/>
    <w:link w:val="a7"/>
    <w:uiPriority w:val="99"/>
    <w:unhideWhenUsed/>
    <w:rsid w:val="007A1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1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D380372DA624B4BFFB72EA647E10EB30ADD9703702572DC39290D8B7E1FCD8EE43DB78CF929ACDt1S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D380372DA624B4BFFB72EA647E10EB30ADD9713A07572DC39290D8B7E1FCD8EE43DB78CF929ECBt1S7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Трачук Ольга Витальевна</dc:creator>
  <cp:lastModifiedBy>Трачук Ольга Витальевна</cp:lastModifiedBy>
  <cp:revision>3</cp:revision>
  <cp:lastPrinted>2015-09-23T07:30:00Z</cp:lastPrinted>
  <dcterms:created xsi:type="dcterms:W3CDTF">2015-12-28T13:12:00Z</dcterms:created>
  <dcterms:modified xsi:type="dcterms:W3CDTF">2015-12-28T13:17:00Z</dcterms:modified>
</cp:coreProperties>
</file>